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80" w:rsidRDefault="003621CD" w:rsidP="003621CD">
      <w:pPr>
        <w:jc w:val="center"/>
        <w:rPr>
          <w:b/>
          <w:sz w:val="32"/>
          <w:szCs w:val="32"/>
        </w:rPr>
      </w:pPr>
      <w:r w:rsidRPr="0006444B">
        <w:rPr>
          <w:b/>
          <w:sz w:val="32"/>
          <w:szCs w:val="32"/>
        </w:rPr>
        <w:t xml:space="preserve">План </w:t>
      </w:r>
    </w:p>
    <w:p w:rsidR="00552157" w:rsidRPr="0006444B" w:rsidRDefault="006111D1" w:rsidP="00362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консалтингового</w:t>
      </w:r>
      <w:r w:rsidR="00810580">
        <w:rPr>
          <w:b/>
          <w:sz w:val="32"/>
          <w:szCs w:val="32"/>
        </w:rPr>
        <w:t xml:space="preserve"> тренинга</w:t>
      </w:r>
    </w:p>
    <w:p w:rsidR="003621CD" w:rsidRPr="00810580" w:rsidRDefault="003621CD" w:rsidP="003621CD">
      <w:pPr>
        <w:jc w:val="center"/>
        <w:rPr>
          <w:b/>
          <w:sz w:val="40"/>
          <w:szCs w:val="40"/>
        </w:rPr>
      </w:pPr>
      <w:r w:rsidRPr="00810580">
        <w:rPr>
          <w:b/>
          <w:sz w:val="40"/>
          <w:szCs w:val="40"/>
        </w:rPr>
        <w:t>«Управление финансами лизинговой компании»</w:t>
      </w:r>
    </w:p>
    <w:p w:rsidR="003621CD" w:rsidRPr="0006444B" w:rsidRDefault="00B62E33" w:rsidP="003621CD">
      <w:pPr>
        <w:jc w:val="center"/>
        <w:rPr>
          <w:sz w:val="32"/>
          <w:szCs w:val="32"/>
        </w:rPr>
      </w:pPr>
      <w:r>
        <w:rPr>
          <w:sz w:val="32"/>
          <w:szCs w:val="32"/>
        </w:rPr>
        <w:t>29</w:t>
      </w:r>
      <w:r w:rsidR="003621CD" w:rsidRPr="0006444B">
        <w:rPr>
          <w:sz w:val="32"/>
          <w:szCs w:val="32"/>
        </w:rPr>
        <w:t>-</w:t>
      </w:r>
      <w:r>
        <w:rPr>
          <w:sz w:val="32"/>
          <w:szCs w:val="32"/>
        </w:rPr>
        <w:t>30</w:t>
      </w:r>
      <w:r w:rsidR="003621CD" w:rsidRPr="0006444B">
        <w:rPr>
          <w:sz w:val="32"/>
          <w:szCs w:val="32"/>
        </w:rPr>
        <w:t xml:space="preserve"> </w:t>
      </w:r>
      <w:r w:rsidR="00ED76B2">
        <w:rPr>
          <w:sz w:val="32"/>
          <w:szCs w:val="32"/>
        </w:rPr>
        <w:t>марта</w:t>
      </w:r>
      <w:r w:rsidR="003621CD" w:rsidRPr="0006444B">
        <w:rPr>
          <w:sz w:val="32"/>
          <w:szCs w:val="32"/>
        </w:rPr>
        <w:t xml:space="preserve"> 2018 года (четверг, пятница)</w:t>
      </w:r>
    </w:p>
    <w:p w:rsidR="003621CD" w:rsidRDefault="003621CD" w:rsidP="003621CD">
      <w:pPr>
        <w:jc w:val="center"/>
        <w:rPr>
          <w:sz w:val="32"/>
          <w:szCs w:val="32"/>
        </w:rPr>
      </w:pPr>
      <w:r w:rsidRPr="0006444B">
        <w:rPr>
          <w:sz w:val="32"/>
          <w:szCs w:val="32"/>
        </w:rPr>
        <w:t>1</w:t>
      </w:r>
      <w:r w:rsidR="009015E8">
        <w:rPr>
          <w:sz w:val="32"/>
          <w:szCs w:val="32"/>
        </w:rPr>
        <w:t>5</w:t>
      </w:r>
      <w:r w:rsidRPr="0006444B">
        <w:rPr>
          <w:sz w:val="32"/>
          <w:szCs w:val="32"/>
        </w:rPr>
        <w:t xml:space="preserve"> академических час</w:t>
      </w:r>
      <w:r w:rsidR="009015E8">
        <w:rPr>
          <w:sz w:val="32"/>
          <w:szCs w:val="32"/>
        </w:rPr>
        <w:t>ов</w:t>
      </w:r>
    </w:p>
    <w:p w:rsidR="006B46DD" w:rsidRPr="008C60BF" w:rsidRDefault="006B46DD" w:rsidP="006B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Лектор:  </w:t>
      </w:r>
    </w:p>
    <w:p w:rsidR="006B46DD" w:rsidRDefault="006B46DD" w:rsidP="006B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Киркорова Неля Ивановна </w:t>
      </w:r>
      <w:r w:rsidRPr="008C60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кандидат экономических наук, доцент, эксперт в области лизинга</w:t>
      </w:r>
    </w:p>
    <w:p w:rsidR="006B46DD" w:rsidRDefault="006B46DD" w:rsidP="006B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DD" w:rsidRDefault="006B46DD" w:rsidP="006B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DD" w:rsidRPr="00F45459" w:rsidRDefault="006B46DD" w:rsidP="006B46DD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454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Уважаемые коллеги!</w:t>
      </w:r>
    </w:p>
    <w:p w:rsidR="006B46DD" w:rsidRPr="008C60BF" w:rsidRDefault="006B46DD" w:rsidP="006B46DD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сложных экономических условиях страны, когда вопрос технического перевооружения возводится в ранг политической задачи выживания и развития общества, роль лизинга приобретает особое значение.</w:t>
      </w:r>
    </w:p>
    <w:p w:rsidR="006B46DD" w:rsidRDefault="006B46DD" w:rsidP="006B46DD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Однако, проведение лизинговых операций в состоянии современной турбулентной экономики, представляет сложную задачу для лизинговых компаний.  В таких условиях управление финансовыми аспектами выходит на первый план. Грамотное управление финансами является залогом экономической устойчивости лизинговой компании и гарантией возврата привлеченных кредитных ресурсов. Использование передового опыта, современных методов управления во многом обеспечивают активную деятельность лизинговой компании и обеспечивают безубыточное функционирование.</w:t>
      </w:r>
    </w:p>
    <w:p w:rsidR="006B46DD" w:rsidRPr="006621BE" w:rsidRDefault="006B46DD" w:rsidP="006B46DD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Семинар посвящен вопросам управления финансами лизинговой компании в современных условиях, </w:t>
      </w:r>
      <w:r w:rsidR="00662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взаимосвязи правил расчета лизинговых платежей и методов управления на уровне компании, принципам построения </w:t>
      </w:r>
      <w:r w:rsidR="00662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IT</w:t>
      </w:r>
      <w:r w:rsidR="006621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-Системы, как формализации методологии управления финансами. </w:t>
      </w:r>
    </w:p>
    <w:p w:rsidR="006B46DD" w:rsidRDefault="006B46DD" w:rsidP="006B46DD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46DD" w:rsidRPr="008C60BF" w:rsidRDefault="006B46DD" w:rsidP="006B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DD" w:rsidRPr="0006444B" w:rsidRDefault="006B46DD" w:rsidP="003621CD">
      <w:pPr>
        <w:jc w:val="center"/>
        <w:rPr>
          <w:sz w:val="32"/>
          <w:szCs w:val="32"/>
        </w:rPr>
      </w:pPr>
    </w:p>
    <w:p w:rsidR="003621CD" w:rsidRPr="0006444B" w:rsidRDefault="003621CD" w:rsidP="003621CD">
      <w:pPr>
        <w:jc w:val="center"/>
        <w:rPr>
          <w:b/>
          <w:sz w:val="32"/>
          <w:szCs w:val="32"/>
        </w:rPr>
      </w:pPr>
      <w:r w:rsidRPr="0006444B">
        <w:rPr>
          <w:b/>
          <w:sz w:val="32"/>
          <w:szCs w:val="32"/>
        </w:rPr>
        <w:t>Программа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356"/>
      </w:tblGrid>
      <w:tr w:rsidR="003621CD" w:rsidTr="00CD2DE9">
        <w:tc>
          <w:tcPr>
            <w:tcW w:w="1418" w:type="dxa"/>
          </w:tcPr>
          <w:p w:rsidR="003621CD" w:rsidRDefault="003621CD" w:rsidP="003621CD">
            <w:pPr>
              <w:jc w:val="center"/>
            </w:pPr>
            <w:r>
              <w:t>Время</w:t>
            </w:r>
          </w:p>
        </w:tc>
        <w:tc>
          <w:tcPr>
            <w:tcW w:w="4536" w:type="dxa"/>
          </w:tcPr>
          <w:p w:rsidR="003621CD" w:rsidRDefault="003621CD" w:rsidP="003621CD">
            <w:pPr>
              <w:jc w:val="center"/>
            </w:pPr>
            <w:r>
              <w:t>Содержание</w:t>
            </w:r>
          </w:p>
        </w:tc>
        <w:tc>
          <w:tcPr>
            <w:tcW w:w="9356" w:type="dxa"/>
          </w:tcPr>
          <w:p w:rsidR="003621CD" w:rsidRDefault="003621CD" w:rsidP="003621CD">
            <w:pPr>
              <w:jc w:val="center"/>
            </w:pPr>
            <w:r>
              <w:t>Примечание</w:t>
            </w:r>
          </w:p>
        </w:tc>
      </w:tr>
      <w:tr w:rsidR="003621CD" w:rsidTr="00CD2DE9">
        <w:tc>
          <w:tcPr>
            <w:tcW w:w="1418" w:type="dxa"/>
          </w:tcPr>
          <w:p w:rsidR="003621CD" w:rsidRDefault="003621CD" w:rsidP="003621CD">
            <w:pPr>
              <w:jc w:val="center"/>
            </w:pPr>
          </w:p>
        </w:tc>
        <w:tc>
          <w:tcPr>
            <w:tcW w:w="4536" w:type="dxa"/>
          </w:tcPr>
          <w:p w:rsidR="003621CD" w:rsidRPr="009015E8" w:rsidRDefault="009015E8" w:rsidP="009015E8">
            <w:pPr>
              <w:jc w:val="center"/>
              <w:rPr>
                <w:b/>
              </w:rPr>
            </w:pPr>
            <w:r w:rsidRPr="009015E8">
              <w:rPr>
                <w:b/>
              </w:rPr>
              <w:t>29</w:t>
            </w:r>
            <w:r w:rsidR="003621CD" w:rsidRPr="009015E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3621CD" w:rsidRPr="009015E8">
              <w:rPr>
                <w:b/>
              </w:rPr>
              <w:t xml:space="preserve"> 2018 года</w:t>
            </w:r>
          </w:p>
        </w:tc>
        <w:tc>
          <w:tcPr>
            <w:tcW w:w="9356" w:type="dxa"/>
          </w:tcPr>
          <w:p w:rsidR="003621CD" w:rsidRDefault="003621CD" w:rsidP="003621CD">
            <w:pPr>
              <w:jc w:val="center"/>
            </w:pPr>
          </w:p>
        </w:tc>
      </w:tr>
      <w:tr w:rsidR="003621CD" w:rsidTr="00CD2DE9">
        <w:tc>
          <w:tcPr>
            <w:tcW w:w="1418" w:type="dxa"/>
          </w:tcPr>
          <w:p w:rsidR="003621CD" w:rsidRDefault="003621CD" w:rsidP="003621CD">
            <w:pPr>
              <w:jc w:val="center"/>
            </w:pPr>
            <w:r>
              <w:t>10:00-11:30</w:t>
            </w:r>
          </w:p>
        </w:tc>
        <w:tc>
          <w:tcPr>
            <w:tcW w:w="4536" w:type="dxa"/>
          </w:tcPr>
          <w:p w:rsidR="003621CD" w:rsidRDefault="00CD2DE9" w:rsidP="00C1051D">
            <w:r>
              <w:t>Целевые показатели работы лизинговой компании</w:t>
            </w:r>
          </w:p>
        </w:tc>
        <w:tc>
          <w:tcPr>
            <w:tcW w:w="9356" w:type="dxa"/>
          </w:tcPr>
          <w:p w:rsidR="00C1051D" w:rsidRDefault="00CD2DE9" w:rsidP="00C1051D">
            <w:pPr>
              <w:jc w:val="both"/>
            </w:pPr>
            <w:r>
              <w:t>Рассматривается дерево показателей применительно к лизинговой компании. Определяется один показатель, являющийся целевым и по которому руководство ЛК определяет эффективность работы. Определяются иерархические слои показателей, влияющих на величину целевого показателя – какие структурные подразделения формируют эти показатели, какие методы управления позволяют фиксировать эти показатели.</w:t>
            </w:r>
          </w:p>
          <w:p w:rsidR="003621CD" w:rsidRDefault="00BF4C95" w:rsidP="00C1051D">
            <w:pPr>
              <w:jc w:val="both"/>
            </w:pPr>
            <w:r>
              <w:rPr>
                <w:u w:val="single"/>
              </w:rPr>
              <w:t>Результат</w:t>
            </w:r>
            <w:r>
              <w:t xml:space="preserve">: </w:t>
            </w:r>
            <w:r w:rsidR="00C1051D">
              <w:t>О</w:t>
            </w:r>
            <w:r w:rsidR="00CD2DE9">
              <w:t>пределено дерево показателей</w:t>
            </w:r>
            <w:r w:rsidR="00C1051D">
              <w:t>, определен метод управления, определены структурные подразделения, определяющие величину того или иного показателя (выход на планирование показателей по подразделениям</w:t>
            </w:r>
            <w:proofErr w:type="gramStart"/>
            <w:r w:rsidR="00C1051D">
              <w:t xml:space="preserve">).  </w:t>
            </w:r>
            <w:proofErr w:type="gramEnd"/>
          </w:p>
        </w:tc>
      </w:tr>
      <w:tr w:rsidR="003621CD" w:rsidTr="00CD2DE9">
        <w:tc>
          <w:tcPr>
            <w:tcW w:w="1418" w:type="dxa"/>
          </w:tcPr>
          <w:p w:rsidR="003621CD" w:rsidRDefault="003621CD" w:rsidP="003621CD">
            <w:pPr>
              <w:jc w:val="center"/>
            </w:pPr>
            <w:r>
              <w:t>11:30- 11:45</w:t>
            </w:r>
          </w:p>
        </w:tc>
        <w:tc>
          <w:tcPr>
            <w:tcW w:w="4536" w:type="dxa"/>
          </w:tcPr>
          <w:p w:rsidR="003621CD" w:rsidRDefault="003621CD" w:rsidP="003621CD">
            <w:pPr>
              <w:jc w:val="center"/>
            </w:pPr>
            <w:r>
              <w:t>Перерыв</w:t>
            </w:r>
          </w:p>
        </w:tc>
        <w:tc>
          <w:tcPr>
            <w:tcW w:w="9356" w:type="dxa"/>
          </w:tcPr>
          <w:p w:rsidR="003621CD" w:rsidRDefault="003621CD" w:rsidP="003621CD">
            <w:pPr>
              <w:jc w:val="center"/>
            </w:pPr>
          </w:p>
        </w:tc>
      </w:tr>
      <w:tr w:rsidR="003621CD" w:rsidTr="00CD2DE9">
        <w:tc>
          <w:tcPr>
            <w:tcW w:w="1418" w:type="dxa"/>
          </w:tcPr>
          <w:p w:rsidR="003621CD" w:rsidRDefault="003621CD" w:rsidP="003621CD">
            <w:pPr>
              <w:jc w:val="center"/>
            </w:pPr>
            <w:r>
              <w:t>11:45-13:15</w:t>
            </w:r>
          </w:p>
        </w:tc>
        <w:tc>
          <w:tcPr>
            <w:tcW w:w="4536" w:type="dxa"/>
          </w:tcPr>
          <w:p w:rsidR="003621CD" w:rsidRDefault="00C1051D" w:rsidP="00C1051D">
            <w:r>
              <w:t>Оценка бюджетного метода управления лизинговой компанией</w:t>
            </w:r>
          </w:p>
        </w:tc>
        <w:tc>
          <w:tcPr>
            <w:tcW w:w="9356" w:type="dxa"/>
          </w:tcPr>
          <w:p w:rsidR="003621CD" w:rsidRDefault="00C1051D" w:rsidP="00C1051D">
            <w:r>
              <w:t>Рассматриваются принципы построения БДДС и БДР, управленческого баланса. Определяются правила расчета целевого показателя и иерархического дерева показателей через формат бюджетов.</w:t>
            </w:r>
          </w:p>
          <w:p w:rsidR="00C1051D" w:rsidRDefault="00BF4C95" w:rsidP="00C1051D">
            <w:r>
              <w:rPr>
                <w:u w:val="single"/>
              </w:rPr>
              <w:t>Результат</w:t>
            </w:r>
            <w:r>
              <w:t xml:space="preserve">: </w:t>
            </w:r>
            <w:r w:rsidR="00C1051D">
              <w:t>Составлена система бюджетов лизинговой компании для различных иерархических уровней</w:t>
            </w:r>
            <w:r w:rsidR="00791AE1">
              <w:t xml:space="preserve"> лизинговой компании и производственного процесса</w:t>
            </w:r>
          </w:p>
        </w:tc>
      </w:tr>
      <w:tr w:rsidR="003621CD" w:rsidTr="00CD2DE9">
        <w:tc>
          <w:tcPr>
            <w:tcW w:w="1418" w:type="dxa"/>
          </w:tcPr>
          <w:p w:rsidR="003621CD" w:rsidRDefault="003621CD" w:rsidP="003621CD">
            <w:pPr>
              <w:jc w:val="center"/>
            </w:pPr>
            <w:r>
              <w:t>13:15-14:00</w:t>
            </w:r>
          </w:p>
        </w:tc>
        <w:tc>
          <w:tcPr>
            <w:tcW w:w="4536" w:type="dxa"/>
          </w:tcPr>
          <w:p w:rsidR="003621CD" w:rsidRDefault="003621CD" w:rsidP="003621CD">
            <w:pPr>
              <w:jc w:val="center"/>
            </w:pPr>
            <w:r>
              <w:t>Обед</w:t>
            </w:r>
          </w:p>
        </w:tc>
        <w:tc>
          <w:tcPr>
            <w:tcW w:w="9356" w:type="dxa"/>
          </w:tcPr>
          <w:p w:rsidR="003621CD" w:rsidRDefault="003621CD" w:rsidP="003621CD">
            <w:pPr>
              <w:jc w:val="center"/>
            </w:pPr>
          </w:p>
        </w:tc>
      </w:tr>
      <w:tr w:rsidR="00715DE7" w:rsidTr="00CD2DE9">
        <w:tc>
          <w:tcPr>
            <w:tcW w:w="1418" w:type="dxa"/>
          </w:tcPr>
          <w:p w:rsidR="00715DE7" w:rsidRDefault="00715DE7" w:rsidP="00715DE7">
            <w:pPr>
              <w:jc w:val="center"/>
            </w:pPr>
            <w:r>
              <w:t>14:00-15:30</w:t>
            </w:r>
          </w:p>
        </w:tc>
        <w:tc>
          <w:tcPr>
            <w:tcW w:w="4536" w:type="dxa"/>
          </w:tcPr>
          <w:p w:rsidR="00715DE7" w:rsidRDefault="00715DE7" w:rsidP="00715DE7">
            <w:r>
              <w:t>Бюджетный метод управления лизинговой компанией в формате МСФО</w:t>
            </w:r>
          </w:p>
        </w:tc>
        <w:tc>
          <w:tcPr>
            <w:tcW w:w="9356" w:type="dxa"/>
          </w:tcPr>
          <w:p w:rsidR="00715DE7" w:rsidRDefault="00715DE7" w:rsidP="00715DE7">
            <w:r>
              <w:t>Принципы МСФО-</w:t>
            </w:r>
            <w:proofErr w:type="gramStart"/>
            <w:r>
              <w:t>16  и</w:t>
            </w:r>
            <w:proofErr w:type="gramEnd"/>
            <w:r>
              <w:t xml:space="preserve"> их отражение в БДДС и БДР, управленческом балансе. Сравнение показателей бюджетов, построенных на принципах МСФО </w:t>
            </w:r>
            <w:proofErr w:type="gramStart"/>
            <w:r>
              <w:t>и  ПБУ</w:t>
            </w:r>
            <w:proofErr w:type="gramEnd"/>
            <w:r>
              <w:t xml:space="preserve"> РФ. Правила перехода от одних принципов к другим в управленческой системе. </w:t>
            </w:r>
          </w:p>
          <w:p w:rsidR="00715DE7" w:rsidRDefault="00BF4C95" w:rsidP="00715DE7">
            <w:r>
              <w:rPr>
                <w:u w:val="single"/>
              </w:rPr>
              <w:t>Результат</w:t>
            </w:r>
            <w:r>
              <w:t xml:space="preserve">: </w:t>
            </w:r>
            <w:r w:rsidR="00715DE7">
              <w:t xml:space="preserve">Определены правила построения бюджетов по принципам МСФО </w:t>
            </w:r>
            <w:proofErr w:type="gramStart"/>
            <w:r w:rsidR="00715DE7">
              <w:t>и  ПБУ</w:t>
            </w:r>
            <w:proofErr w:type="gramEnd"/>
            <w:r w:rsidR="00715DE7">
              <w:t xml:space="preserve"> РФ  и их взаимосвязь.</w:t>
            </w:r>
          </w:p>
          <w:p w:rsidR="00715DE7" w:rsidRDefault="00715DE7" w:rsidP="00715DE7">
            <w:pPr>
              <w:jc w:val="center"/>
            </w:pPr>
          </w:p>
        </w:tc>
      </w:tr>
      <w:tr w:rsidR="00715DE7" w:rsidTr="00CD2DE9">
        <w:tc>
          <w:tcPr>
            <w:tcW w:w="1418" w:type="dxa"/>
          </w:tcPr>
          <w:p w:rsidR="00715DE7" w:rsidRDefault="00715DE7" w:rsidP="00715DE7">
            <w:pPr>
              <w:jc w:val="center"/>
            </w:pPr>
            <w:r>
              <w:t>15:30-15:45</w:t>
            </w:r>
          </w:p>
        </w:tc>
        <w:tc>
          <w:tcPr>
            <w:tcW w:w="4536" w:type="dxa"/>
          </w:tcPr>
          <w:p w:rsidR="00715DE7" w:rsidRDefault="00715DE7" w:rsidP="00715DE7">
            <w:pPr>
              <w:jc w:val="center"/>
            </w:pPr>
            <w:r>
              <w:t>Перерыв</w:t>
            </w:r>
          </w:p>
        </w:tc>
        <w:tc>
          <w:tcPr>
            <w:tcW w:w="9356" w:type="dxa"/>
          </w:tcPr>
          <w:p w:rsidR="00715DE7" w:rsidRDefault="00715DE7" w:rsidP="00715DE7">
            <w:pPr>
              <w:jc w:val="center"/>
            </w:pPr>
          </w:p>
        </w:tc>
      </w:tr>
      <w:tr w:rsidR="00715DE7" w:rsidTr="00CD2DE9">
        <w:tc>
          <w:tcPr>
            <w:tcW w:w="1418" w:type="dxa"/>
          </w:tcPr>
          <w:p w:rsidR="00715DE7" w:rsidRDefault="00715DE7" w:rsidP="00715DE7">
            <w:pPr>
              <w:jc w:val="center"/>
            </w:pPr>
            <w:r>
              <w:lastRenderedPageBreak/>
              <w:t>15:45-17:15</w:t>
            </w:r>
          </w:p>
        </w:tc>
        <w:tc>
          <w:tcPr>
            <w:tcW w:w="4536" w:type="dxa"/>
          </w:tcPr>
          <w:p w:rsidR="00715DE7" w:rsidRDefault="00715DE7" w:rsidP="00715DE7">
            <w:r>
              <w:t>Структура функциональных обязанностей финансовой службы лизинговой компании</w:t>
            </w:r>
          </w:p>
        </w:tc>
        <w:tc>
          <w:tcPr>
            <w:tcW w:w="9356" w:type="dxa"/>
          </w:tcPr>
          <w:p w:rsidR="00715DE7" w:rsidRDefault="00715DE7" w:rsidP="00715DE7">
            <w:r>
              <w:t>Исходя из целевого показателя и бюджетного метода управления рассматривается структура функциональных обязанностей финансовой службы лизинговой компании, которая должна обеспечить запланированный размер целевого показателя.</w:t>
            </w:r>
          </w:p>
          <w:p w:rsidR="00715DE7" w:rsidRDefault="00BF4C95" w:rsidP="00715DE7">
            <w:r>
              <w:rPr>
                <w:u w:val="single"/>
              </w:rPr>
              <w:t>Результат</w:t>
            </w:r>
            <w:r w:rsidR="00715DE7">
              <w:t>: Выстроена и обоснована структура функциональных обязанностей финансовой службы лизинговой компании</w:t>
            </w:r>
          </w:p>
        </w:tc>
      </w:tr>
      <w:tr w:rsidR="00715DE7" w:rsidTr="00CD2DE9">
        <w:tc>
          <w:tcPr>
            <w:tcW w:w="1418" w:type="dxa"/>
          </w:tcPr>
          <w:p w:rsidR="00715DE7" w:rsidRDefault="00715DE7" w:rsidP="00715DE7">
            <w:pPr>
              <w:jc w:val="center"/>
            </w:pPr>
          </w:p>
        </w:tc>
        <w:tc>
          <w:tcPr>
            <w:tcW w:w="4536" w:type="dxa"/>
          </w:tcPr>
          <w:p w:rsidR="00715DE7" w:rsidRPr="00CD2DE9" w:rsidRDefault="009015E8" w:rsidP="009015E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15DE7" w:rsidRPr="00CD2DE9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715DE7" w:rsidRPr="00CD2DE9">
              <w:rPr>
                <w:b/>
              </w:rPr>
              <w:t xml:space="preserve"> 2018 года</w:t>
            </w:r>
          </w:p>
        </w:tc>
        <w:tc>
          <w:tcPr>
            <w:tcW w:w="9356" w:type="dxa"/>
          </w:tcPr>
          <w:p w:rsidR="00715DE7" w:rsidRDefault="00715DE7" w:rsidP="00715DE7">
            <w:pPr>
              <w:jc w:val="center"/>
            </w:pPr>
          </w:p>
        </w:tc>
      </w:tr>
      <w:tr w:rsidR="00715DE7" w:rsidTr="00CD2DE9">
        <w:tc>
          <w:tcPr>
            <w:tcW w:w="1418" w:type="dxa"/>
          </w:tcPr>
          <w:p w:rsidR="00715DE7" w:rsidRPr="00546CBD" w:rsidRDefault="00715DE7" w:rsidP="00715DE7">
            <w:r w:rsidRPr="00546CBD">
              <w:t>10:00-11:30</w:t>
            </w:r>
          </w:p>
        </w:tc>
        <w:tc>
          <w:tcPr>
            <w:tcW w:w="4536" w:type="dxa"/>
          </w:tcPr>
          <w:p w:rsidR="00715DE7" w:rsidRDefault="00715DE7" w:rsidP="00715DE7">
            <w:r>
              <w:t>Методы расчета лизинговых платежей</w:t>
            </w:r>
          </w:p>
        </w:tc>
        <w:tc>
          <w:tcPr>
            <w:tcW w:w="9356" w:type="dxa"/>
          </w:tcPr>
          <w:p w:rsidR="00715DE7" w:rsidRDefault="00715DE7" w:rsidP="00715DE7">
            <w:r>
              <w:t>Рассмотрение методов расчете лизинговых платежей по лизинговому договору в ракурсе бюджетного метода у</w:t>
            </w:r>
            <w:r w:rsidR="006749C7">
              <w:t xml:space="preserve">правления лизинговой компанией. </w:t>
            </w:r>
            <w:r>
              <w:t>Влияние результатов расчета на</w:t>
            </w:r>
            <w:r w:rsidR="006749C7">
              <w:t xml:space="preserve"> показатели лизинговой компании </w:t>
            </w:r>
            <w:proofErr w:type="gramStart"/>
            <w:r w:rsidR="006749C7">
              <w:t xml:space="preserve">и </w:t>
            </w:r>
            <w:r>
              <w:t xml:space="preserve"> целевой</w:t>
            </w:r>
            <w:proofErr w:type="gramEnd"/>
            <w:r>
              <w:t xml:space="preserve"> показатель.</w:t>
            </w:r>
          </w:p>
          <w:p w:rsidR="00715DE7" w:rsidRDefault="00BF4C95" w:rsidP="00715DE7">
            <w:r>
              <w:rPr>
                <w:u w:val="single"/>
              </w:rPr>
              <w:t>Результат</w:t>
            </w:r>
            <w:r>
              <w:t xml:space="preserve">: </w:t>
            </w:r>
            <w:r w:rsidR="00715DE7">
              <w:t>Произведена оценка методов расчета лизинговых платежей с позиции размера целевого показателя</w:t>
            </w:r>
            <w:r w:rsidR="006749C7">
              <w:t xml:space="preserve">. Установлена </w:t>
            </w:r>
            <w:proofErr w:type="gramStart"/>
            <w:r w:rsidR="006749C7">
              <w:t>связь</w:t>
            </w:r>
            <w:r w:rsidR="00715DE7">
              <w:t xml:space="preserve"> </w:t>
            </w:r>
            <w:r w:rsidR="006749C7">
              <w:t xml:space="preserve"> между</w:t>
            </w:r>
            <w:proofErr w:type="gramEnd"/>
            <w:r w:rsidR="006749C7">
              <w:t xml:space="preserve"> показателями лизинговой компании и показателями расчета лизинговых платежей. Доказано, что результаты расчета лизинговых платежей полностью определяю результаты работы лизинговой компании.</w:t>
            </w:r>
          </w:p>
        </w:tc>
      </w:tr>
      <w:tr w:rsidR="00715DE7" w:rsidTr="00CD2DE9">
        <w:tc>
          <w:tcPr>
            <w:tcW w:w="1418" w:type="dxa"/>
          </w:tcPr>
          <w:p w:rsidR="00715DE7" w:rsidRPr="00546CBD" w:rsidRDefault="00715DE7" w:rsidP="00715DE7">
            <w:r w:rsidRPr="00546CBD">
              <w:t>11:30- 11:45</w:t>
            </w:r>
          </w:p>
        </w:tc>
        <w:tc>
          <w:tcPr>
            <w:tcW w:w="4536" w:type="dxa"/>
          </w:tcPr>
          <w:p w:rsidR="00715DE7" w:rsidRDefault="00715DE7" w:rsidP="00715DE7">
            <w:pPr>
              <w:jc w:val="center"/>
            </w:pPr>
            <w:r>
              <w:t>Перерыв</w:t>
            </w:r>
          </w:p>
        </w:tc>
        <w:tc>
          <w:tcPr>
            <w:tcW w:w="9356" w:type="dxa"/>
          </w:tcPr>
          <w:p w:rsidR="00715DE7" w:rsidRDefault="00715DE7" w:rsidP="00715DE7">
            <w:pPr>
              <w:jc w:val="center"/>
            </w:pPr>
          </w:p>
        </w:tc>
      </w:tr>
      <w:tr w:rsidR="00715DE7" w:rsidTr="00CD2DE9">
        <w:tc>
          <w:tcPr>
            <w:tcW w:w="1418" w:type="dxa"/>
          </w:tcPr>
          <w:p w:rsidR="00715DE7" w:rsidRPr="00546CBD" w:rsidRDefault="00715DE7" w:rsidP="00715DE7">
            <w:r w:rsidRPr="00546CBD">
              <w:t>11:45-13:15</w:t>
            </w:r>
          </w:p>
        </w:tc>
        <w:tc>
          <w:tcPr>
            <w:tcW w:w="4536" w:type="dxa"/>
          </w:tcPr>
          <w:p w:rsidR="00715DE7" w:rsidRDefault="006749C7" w:rsidP="006749C7">
            <w:r>
              <w:t>Аванс лизингополучателя. Выкуп, возврат и изъятие лизингового имущества</w:t>
            </w:r>
          </w:p>
        </w:tc>
        <w:tc>
          <w:tcPr>
            <w:tcW w:w="9356" w:type="dxa"/>
          </w:tcPr>
          <w:p w:rsidR="00715DE7" w:rsidRDefault="006749C7" w:rsidP="006749C7">
            <w:r>
              <w:t>Рассматриваются правила определения размера авансового платежей лизингополучателя и финансовые риски, связанные с ним.  Расчет «выкупной цены» предмета лизинга</w:t>
            </w:r>
            <w:r w:rsidR="00BF4C95">
              <w:t>. Оценка экономического результата при выкупе, возврате и изъятии лизингового имущества.</w:t>
            </w:r>
          </w:p>
          <w:p w:rsidR="00BF4C95" w:rsidRDefault="00BF4C95" w:rsidP="00BF4C95">
            <w:r>
              <w:rPr>
                <w:u w:val="single"/>
              </w:rPr>
              <w:t>Результат</w:t>
            </w:r>
            <w:r>
              <w:t>: Определены факторы риска при изменении размера авансового платежа лизингополучателя. Рассмотрены правила оценки эффективности сделки при досрочном закрытии лизингового договора.</w:t>
            </w:r>
          </w:p>
        </w:tc>
      </w:tr>
      <w:tr w:rsidR="00715DE7" w:rsidTr="00CD2DE9">
        <w:tc>
          <w:tcPr>
            <w:tcW w:w="1418" w:type="dxa"/>
          </w:tcPr>
          <w:p w:rsidR="00715DE7" w:rsidRPr="009C3579" w:rsidRDefault="00715DE7" w:rsidP="00715DE7">
            <w:r w:rsidRPr="009C3579">
              <w:t>13:15-14:00</w:t>
            </w:r>
          </w:p>
        </w:tc>
        <w:tc>
          <w:tcPr>
            <w:tcW w:w="4536" w:type="dxa"/>
          </w:tcPr>
          <w:p w:rsidR="00715DE7" w:rsidRDefault="00715DE7" w:rsidP="00715DE7">
            <w:pPr>
              <w:jc w:val="center"/>
            </w:pPr>
            <w:r>
              <w:t>Обед</w:t>
            </w:r>
          </w:p>
        </w:tc>
        <w:tc>
          <w:tcPr>
            <w:tcW w:w="9356" w:type="dxa"/>
          </w:tcPr>
          <w:p w:rsidR="00715DE7" w:rsidRDefault="00715DE7" w:rsidP="00715DE7">
            <w:pPr>
              <w:jc w:val="center"/>
            </w:pPr>
          </w:p>
        </w:tc>
      </w:tr>
      <w:tr w:rsidR="00715DE7" w:rsidTr="00CD2DE9">
        <w:tc>
          <w:tcPr>
            <w:tcW w:w="1418" w:type="dxa"/>
          </w:tcPr>
          <w:p w:rsidR="00715DE7" w:rsidRPr="009C3579" w:rsidRDefault="00715DE7" w:rsidP="00715DE7">
            <w:r w:rsidRPr="009C3579">
              <w:t>14:00-15:30</w:t>
            </w:r>
          </w:p>
        </w:tc>
        <w:tc>
          <w:tcPr>
            <w:tcW w:w="4536" w:type="dxa"/>
          </w:tcPr>
          <w:p w:rsidR="00715DE7" w:rsidRDefault="00BF4C95" w:rsidP="00BF4C95">
            <w:r>
              <w:t>Методологические правила построения программного продукта «Расчет лизинговых платежей»</w:t>
            </w:r>
          </w:p>
        </w:tc>
        <w:tc>
          <w:tcPr>
            <w:tcW w:w="9356" w:type="dxa"/>
          </w:tcPr>
          <w:p w:rsidR="00715DE7" w:rsidRDefault="00E8123A" w:rsidP="00E8123A">
            <w:r>
              <w:t>Рассматривается методология построения входной и выходной информации программного продукта «Расчет лизинговых платежей», выбор метода расчета. Взаимосвязь результатов расчета с информационной системой лизинговой компании (бухгалтерский учет, управленческая система)</w:t>
            </w:r>
          </w:p>
          <w:p w:rsidR="00E8123A" w:rsidRDefault="00E8123A" w:rsidP="00E8123A">
            <w:r w:rsidRPr="00E8123A">
              <w:rPr>
                <w:u w:val="single"/>
              </w:rPr>
              <w:t>Результат:</w:t>
            </w:r>
            <w:r>
              <w:t xml:space="preserve"> Определены требования к программному продукту «Расчет лизинговых платежей» с позиции бюджетного метода управления лизинговой компанией, целевого показателя и прогрессивного изменения характера лизинговых сделок</w:t>
            </w:r>
          </w:p>
        </w:tc>
      </w:tr>
      <w:tr w:rsidR="00715DE7" w:rsidTr="00CD2DE9">
        <w:tc>
          <w:tcPr>
            <w:tcW w:w="1418" w:type="dxa"/>
          </w:tcPr>
          <w:p w:rsidR="00715DE7" w:rsidRPr="009C3579" w:rsidRDefault="00715DE7" w:rsidP="006111D1">
            <w:r w:rsidRPr="009C3579">
              <w:t>15:30-15:4</w:t>
            </w:r>
            <w:r w:rsidR="006111D1">
              <w:t>0</w:t>
            </w:r>
          </w:p>
        </w:tc>
        <w:tc>
          <w:tcPr>
            <w:tcW w:w="4536" w:type="dxa"/>
          </w:tcPr>
          <w:p w:rsidR="00715DE7" w:rsidRDefault="00715DE7" w:rsidP="00715DE7">
            <w:pPr>
              <w:jc w:val="center"/>
            </w:pPr>
            <w:r w:rsidRPr="003621CD">
              <w:t>Перерыв</w:t>
            </w:r>
          </w:p>
        </w:tc>
        <w:tc>
          <w:tcPr>
            <w:tcW w:w="9356" w:type="dxa"/>
          </w:tcPr>
          <w:p w:rsidR="00715DE7" w:rsidRDefault="00715DE7" w:rsidP="00715DE7">
            <w:pPr>
              <w:jc w:val="center"/>
            </w:pPr>
          </w:p>
        </w:tc>
      </w:tr>
      <w:tr w:rsidR="00715DE7" w:rsidTr="00CD2DE9">
        <w:tc>
          <w:tcPr>
            <w:tcW w:w="1418" w:type="dxa"/>
          </w:tcPr>
          <w:p w:rsidR="00715DE7" w:rsidRDefault="00715DE7" w:rsidP="009015E8">
            <w:r w:rsidRPr="009C3579">
              <w:t>15:4</w:t>
            </w:r>
            <w:r w:rsidR="006111D1">
              <w:t>0</w:t>
            </w:r>
            <w:r w:rsidRPr="009C3579">
              <w:t>-1</w:t>
            </w:r>
            <w:r w:rsidR="006111D1">
              <w:t>6</w:t>
            </w:r>
            <w:r w:rsidRPr="009C3579">
              <w:t>:</w:t>
            </w:r>
            <w:r w:rsidR="009015E8">
              <w:t>4</w:t>
            </w:r>
            <w:r w:rsidR="006111D1">
              <w:t>0</w:t>
            </w:r>
          </w:p>
        </w:tc>
        <w:tc>
          <w:tcPr>
            <w:tcW w:w="4536" w:type="dxa"/>
          </w:tcPr>
          <w:p w:rsidR="00715DE7" w:rsidRDefault="00E8123A" w:rsidP="00E8123A">
            <w:r>
              <w:t>Методологические правила построения системы «Управление финансами лизинговой компанией»</w:t>
            </w:r>
          </w:p>
        </w:tc>
        <w:tc>
          <w:tcPr>
            <w:tcW w:w="9356" w:type="dxa"/>
          </w:tcPr>
          <w:p w:rsidR="00715DE7" w:rsidRDefault="00E8123A" w:rsidP="00E8123A">
            <w:r>
              <w:t xml:space="preserve">Рассматривается методология построения управленческой системы с позиции бюджетного метода управления и оценки результатов по целевому показателю. Информационная </w:t>
            </w:r>
            <w:r>
              <w:lastRenderedPageBreak/>
              <w:t>взаимосвязь программного</w:t>
            </w:r>
            <w:r w:rsidR="0006444B">
              <w:t xml:space="preserve"> </w:t>
            </w:r>
            <w:r>
              <w:t>продукта «Расчет лизинговых платежей» и системы «Управление лизинговой компанией»</w:t>
            </w:r>
          </w:p>
          <w:p w:rsidR="00E8123A" w:rsidRPr="00E8123A" w:rsidRDefault="00E8123A" w:rsidP="0006444B">
            <w:r w:rsidRPr="0006444B">
              <w:rPr>
                <w:u w:val="single"/>
              </w:rPr>
              <w:t>Результат:</w:t>
            </w:r>
            <w:r>
              <w:t xml:space="preserve"> Определены требования к построению </w:t>
            </w:r>
            <w:r>
              <w:rPr>
                <w:lang w:val="en-US"/>
              </w:rPr>
              <w:t>IT</w:t>
            </w:r>
            <w:r>
              <w:t xml:space="preserve">-Системы «Управление </w:t>
            </w:r>
            <w:r w:rsidR="0006444B">
              <w:t xml:space="preserve">финансами лизинговой компании» с позиции бюджетного метода управления лизинговой компанией, целевого показателя и прогрессивных тенденций. </w:t>
            </w:r>
          </w:p>
        </w:tc>
      </w:tr>
    </w:tbl>
    <w:p w:rsidR="003621CD" w:rsidRDefault="003621CD" w:rsidP="003621CD">
      <w:pPr>
        <w:jc w:val="center"/>
      </w:pPr>
    </w:p>
    <w:p w:rsidR="00E26306" w:rsidRPr="00D723FE" w:rsidRDefault="00E26306" w:rsidP="00E26306">
      <w:pPr>
        <w:rPr>
          <w:rFonts w:ascii="Times New Roman" w:hAnsi="Times New Roman" w:cs="Times New Roman"/>
          <w:b/>
          <w:sz w:val="24"/>
          <w:szCs w:val="24"/>
        </w:rPr>
      </w:pPr>
      <w:r w:rsidRPr="00D723FE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E26306" w:rsidRPr="00D723FE" w:rsidRDefault="00E26306" w:rsidP="00E26306">
      <w:pPr>
        <w:rPr>
          <w:rFonts w:ascii="Times New Roman" w:hAnsi="Times New Roman" w:cs="Times New Roman"/>
          <w:sz w:val="24"/>
          <w:szCs w:val="24"/>
        </w:rPr>
      </w:pPr>
      <w:r w:rsidRPr="00D723FE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>
        <w:rPr>
          <w:rFonts w:ascii="Times New Roman" w:hAnsi="Times New Roman" w:cs="Times New Roman"/>
          <w:sz w:val="24"/>
          <w:szCs w:val="24"/>
        </w:rPr>
        <w:t xml:space="preserve">в тренинге </w:t>
      </w:r>
      <w:r w:rsidRPr="00D723FE">
        <w:rPr>
          <w:rFonts w:ascii="Times New Roman" w:hAnsi="Times New Roman" w:cs="Times New Roman"/>
          <w:sz w:val="24"/>
          <w:szCs w:val="24"/>
        </w:rPr>
        <w:t>одного специалиста составляет 28 000 рублей</w:t>
      </w:r>
    </w:p>
    <w:p w:rsidR="00E26306" w:rsidRPr="00D723FE" w:rsidRDefault="00E26306" w:rsidP="00E26306">
      <w:pPr>
        <w:rPr>
          <w:rFonts w:ascii="Times New Roman" w:hAnsi="Times New Roman" w:cs="Times New Roman"/>
          <w:sz w:val="24"/>
          <w:szCs w:val="24"/>
        </w:rPr>
      </w:pPr>
      <w:r w:rsidRPr="00D723FE">
        <w:rPr>
          <w:rFonts w:ascii="Times New Roman" w:hAnsi="Times New Roman" w:cs="Times New Roman"/>
          <w:sz w:val="24"/>
          <w:szCs w:val="24"/>
        </w:rPr>
        <w:t xml:space="preserve">Скидки: </w:t>
      </w:r>
    </w:p>
    <w:p w:rsidR="00E26306" w:rsidRPr="00D723FE" w:rsidRDefault="00E26306" w:rsidP="00E263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3FE">
        <w:rPr>
          <w:rFonts w:ascii="Times New Roman" w:hAnsi="Times New Roman" w:cs="Times New Roman"/>
          <w:sz w:val="24"/>
          <w:szCs w:val="24"/>
        </w:rPr>
        <w:t>Членам Подкомитета по лизингу Торгово-промышленной палаты РФ скидка 10%</w:t>
      </w:r>
    </w:p>
    <w:p w:rsidR="00E26306" w:rsidRPr="00D723FE" w:rsidRDefault="00E26306" w:rsidP="00E263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3FE">
        <w:rPr>
          <w:rFonts w:ascii="Times New Roman" w:hAnsi="Times New Roman" w:cs="Times New Roman"/>
          <w:sz w:val="24"/>
          <w:szCs w:val="24"/>
        </w:rPr>
        <w:t xml:space="preserve">Двум участникам мероприятия от одной организации скидка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23FE">
        <w:rPr>
          <w:rFonts w:ascii="Times New Roman" w:hAnsi="Times New Roman" w:cs="Times New Roman"/>
          <w:sz w:val="24"/>
          <w:szCs w:val="24"/>
        </w:rPr>
        <w:t>%</w:t>
      </w:r>
    </w:p>
    <w:p w:rsidR="00E26306" w:rsidRPr="00D723FE" w:rsidRDefault="00E26306" w:rsidP="00E263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3FE">
        <w:rPr>
          <w:rFonts w:ascii="Times New Roman" w:hAnsi="Times New Roman" w:cs="Times New Roman"/>
          <w:sz w:val="24"/>
          <w:szCs w:val="24"/>
        </w:rPr>
        <w:t xml:space="preserve">Трем и более участникам от одной организации скидка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23FE">
        <w:rPr>
          <w:rFonts w:ascii="Times New Roman" w:hAnsi="Times New Roman" w:cs="Times New Roman"/>
          <w:sz w:val="24"/>
          <w:szCs w:val="24"/>
        </w:rPr>
        <w:t>%</w:t>
      </w:r>
    </w:p>
    <w:p w:rsidR="00E26306" w:rsidRPr="00D723FE" w:rsidRDefault="00E26306" w:rsidP="00E263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3FE">
        <w:rPr>
          <w:rFonts w:ascii="Times New Roman" w:hAnsi="Times New Roman" w:cs="Times New Roman"/>
          <w:sz w:val="24"/>
          <w:szCs w:val="24"/>
        </w:rPr>
        <w:t xml:space="preserve">При оплате за участие до 31 января 2018 года скидка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23FE">
        <w:rPr>
          <w:rFonts w:ascii="Times New Roman" w:hAnsi="Times New Roman" w:cs="Times New Roman"/>
          <w:sz w:val="24"/>
          <w:szCs w:val="24"/>
        </w:rPr>
        <w:t>%</w:t>
      </w:r>
    </w:p>
    <w:p w:rsidR="00E26306" w:rsidRPr="00D723FE" w:rsidRDefault="00E26306" w:rsidP="00E263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3FE">
        <w:rPr>
          <w:rFonts w:ascii="Times New Roman" w:hAnsi="Times New Roman" w:cs="Times New Roman"/>
          <w:sz w:val="24"/>
          <w:szCs w:val="24"/>
        </w:rPr>
        <w:t>При оплате за участие до 28 февраля 2018 года скидка 10%</w:t>
      </w:r>
    </w:p>
    <w:p w:rsidR="00E26306" w:rsidRPr="00D723FE" w:rsidRDefault="00E26306" w:rsidP="00E263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3FE">
        <w:rPr>
          <w:rFonts w:ascii="Times New Roman" w:hAnsi="Times New Roman" w:cs="Times New Roman"/>
          <w:sz w:val="24"/>
          <w:szCs w:val="24"/>
        </w:rPr>
        <w:t>При оплате за участие до 12 марта 2018 года скидка 5%</w:t>
      </w:r>
    </w:p>
    <w:p w:rsidR="00E26306" w:rsidRPr="0013010B" w:rsidRDefault="00E26306" w:rsidP="00E26306">
      <w:pPr>
        <w:rPr>
          <w:rFonts w:ascii="Times New Roman" w:hAnsi="Times New Roman" w:cs="Times New Roman"/>
          <w:b/>
          <w:sz w:val="24"/>
          <w:szCs w:val="24"/>
        </w:rPr>
      </w:pPr>
      <w:r w:rsidRPr="0013010B">
        <w:rPr>
          <w:rFonts w:ascii="Times New Roman" w:hAnsi="Times New Roman" w:cs="Times New Roman"/>
          <w:b/>
          <w:sz w:val="24"/>
          <w:szCs w:val="24"/>
        </w:rPr>
        <w:t>Контакты</w:t>
      </w:r>
      <w:bookmarkStart w:id="0" w:name="_GoBack"/>
      <w:bookmarkEnd w:id="0"/>
      <w:r w:rsidRPr="0013010B">
        <w:rPr>
          <w:rFonts w:ascii="Times New Roman" w:hAnsi="Times New Roman" w:cs="Times New Roman"/>
          <w:b/>
          <w:sz w:val="24"/>
          <w:szCs w:val="24"/>
        </w:rPr>
        <w:t>:</w:t>
      </w:r>
    </w:p>
    <w:p w:rsidR="00E26306" w:rsidRDefault="00E26306" w:rsidP="00E2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 (910) 435-21-70</w:t>
      </w:r>
    </w:p>
    <w:p w:rsidR="00E26306" w:rsidRPr="0013010B" w:rsidRDefault="00E26306" w:rsidP="00E263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1301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ni.kirkorova@gmail.com</w:t>
      </w:r>
    </w:p>
    <w:p w:rsidR="00CD2DE9" w:rsidRPr="00E26306" w:rsidRDefault="00CD2DE9" w:rsidP="00E26306">
      <w:pPr>
        <w:rPr>
          <w:lang w:val="en-US"/>
        </w:rPr>
      </w:pPr>
    </w:p>
    <w:sectPr w:rsidR="00CD2DE9" w:rsidRPr="00E26306" w:rsidSect="00CD2DE9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7E" w:rsidRDefault="002E207E" w:rsidP="00D978F1">
      <w:pPr>
        <w:spacing w:after="0" w:line="240" w:lineRule="auto"/>
      </w:pPr>
      <w:r>
        <w:separator/>
      </w:r>
    </w:p>
  </w:endnote>
  <w:endnote w:type="continuationSeparator" w:id="0">
    <w:p w:rsidR="002E207E" w:rsidRDefault="002E207E" w:rsidP="00D9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96931"/>
      <w:docPartObj>
        <w:docPartGallery w:val="Page Numbers (Bottom of Page)"/>
        <w:docPartUnique/>
      </w:docPartObj>
    </w:sdtPr>
    <w:sdtEndPr/>
    <w:sdtContent>
      <w:p w:rsidR="00D978F1" w:rsidRDefault="00D97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06">
          <w:rPr>
            <w:noProof/>
          </w:rPr>
          <w:t>4</w:t>
        </w:r>
        <w:r>
          <w:fldChar w:fldCharType="end"/>
        </w:r>
      </w:p>
    </w:sdtContent>
  </w:sdt>
  <w:p w:rsidR="00D978F1" w:rsidRDefault="00D97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7E" w:rsidRDefault="002E207E" w:rsidP="00D978F1">
      <w:pPr>
        <w:spacing w:after="0" w:line="240" w:lineRule="auto"/>
      </w:pPr>
      <w:r>
        <w:separator/>
      </w:r>
    </w:p>
  </w:footnote>
  <w:footnote w:type="continuationSeparator" w:id="0">
    <w:p w:rsidR="002E207E" w:rsidRDefault="002E207E" w:rsidP="00D9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B50"/>
    <w:multiLevelType w:val="hybridMultilevel"/>
    <w:tmpl w:val="404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0D78"/>
    <w:multiLevelType w:val="hybridMultilevel"/>
    <w:tmpl w:val="C7EE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D"/>
    <w:rsid w:val="0006444B"/>
    <w:rsid w:val="00136B09"/>
    <w:rsid w:val="00252343"/>
    <w:rsid w:val="002E207E"/>
    <w:rsid w:val="003621CD"/>
    <w:rsid w:val="004C3059"/>
    <w:rsid w:val="005130F6"/>
    <w:rsid w:val="005271FA"/>
    <w:rsid w:val="00551C9E"/>
    <w:rsid w:val="006111D1"/>
    <w:rsid w:val="006621BE"/>
    <w:rsid w:val="006749C7"/>
    <w:rsid w:val="006B46DD"/>
    <w:rsid w:val="006D2B8A"/>
    <w:rsid w:val="00715DE7"/>
    <w:rsid w:val="00791AE1"/>
    <w:rsid w:val="00810580"/>
    <w:rsid w:val="009015E8"/>
    <w:rsid w:val="00B62E33"/>
    <w:rsid w:val="00BF4C95"/>
    <w:rsid w:val="00C1051D"/>
    <w:rsid w:val="00CD2DE9"/>
    <w:rsid w:val="00D23A81"/>
    <w:rsid w:val="00D978F1"/>
    <w:rsid w:val="00E26306"/>
    <w:rsid w:val="00E8123A"/>
    <w:rsid w:val="00E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946-8799-4C7A-8192-6E24D9C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8F1"/>
  </w:style>
  <w:style w:type="paragraph" w:styleId="a7">
    <w:name w:val="footer"/>
    <w:basedOn w:val="a"/>
    <w:link w:val="a8"/>
    <w:uiPriority w:val="99"/>
    <w:unhideWhenUsed/>
    <w:rsid w:val="00D9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3</cp:revision>
  <cp:lastPrinted>2017-12-14T15:25:00Z</cp:lastPrinted>
  <dcterms:created xsi:type="dcterms:W3CDTF">2018-01-12T17:26:00Z</dcterms:created>
  <dcterms:modified xsi:type="dcterms:W3CDTF">2018-01-13T13:07:00Z</dcterms:modified>
</cp:coreProperties>
</file>